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AC" w:rsidRPr="00B648AC" w:rsidRDefault="00B648AC" w:rsidP="00FF52D2">
      <w:pPr>
        <w:pStyle w:val="20"/>
        <w:framePr w:w="9507" w:h="13448" w:hRule="exact" w:wrap="none" w:vAnchor="page" w:hAnchor="page" w:x="1701" w:y="908"/>
        <w:shd w:val="clear" w:color="auto" w:fill="auto"/>
        <w:ind w:right="-357"/>
        <w:jc w:val="center"/>
        <w:rPr>
          <w:b w:val="0"/>
        </w:rPr>
      </w:pPr>
      <w:r w:rsidRPr="00B648AC">
        <w:rPr>
          <w:b w:val="0"/>
        </w:rPr>
        <w:t xml:space="preserve">Звернення Новгород-Сіверської районної ради Чернігівської області до Президента України, Прем’єр-міністра України та Верховної Ради України щодо </w:t>
      </w:r>
      <w:r w:rsidR="006F643D">
        <w:rPr>
          <w:b w:val="0"/>
        </w:rPr>
        <w:t>зменшення</w:t>
      </w:r>
      <w:r w:rsidRPr="00B648AC">
        <w:rPr>
          <w:b w:val="0"/>
        </w:rPr>
        <w:t xml:space="preserve"> тарифів на </w:t>
      </w:r>
      <w:proofErr w:type="spellStart"/>
      <w:r w:rsidRPr="00B648AC">
        <w:rPr>
          <w:b w:val="0"/>
        </w:rPr>
        <w:t>тепло-</w:t>
      </w:r>
      <w:proofErr w:type="spellEnd"/>
      <w:r w:rsidRPr="00B648AC">
        <w:rPr>
          <w:b w:val="0"/>
        </w:rPr>
        <w:t xml:space="preserve"> та енергоносії </w:t>
      </w:r>
    </w:p>
    <w:p w:rsidR="00B648AC" w:rsidRPr="00B648AC" w:rsidRDefault="00B648AC" w:rsidP="00FF52D2">
      <w:pPr>
        <w:pStyle w:val="20"/>
        <w:framePr w:w="9507" w:h="13448" w:hRule="exact" w:wrap="none" w:vAnchor="page" w:hAnchor="page" w:x="1701" w:y="908"/>
        <w:shd w:val="clear" w:color="auto" w:fill="auto"/>
        <w:ind w:right="2040"/>
        <w:jc w:val="center"/>
        <w:rPr>
          <w:b w:val="0"/>
        </w:rPr>
      </w:pPr>
    </w:p>
    <w:p w:rsidR="009009BB" w:rsidRPr="00B648AC" w:rsidRDefault="00873E9F" w:rsidP="00FF52D2">
      <w:pPr>
        <w:pStyle w:val="30"/>
        <w:framePr w:w="9507" w:h="13448" w:hRule="exact" w:wrap="none" w:vAnchor="page" w:hAnchor="page" w:x="1701" w:y="908"/>
        <w:shd w:val="clear" w:color="auto" w:fill="auto"/>
        <w:spacing w:before="0"/>
        <w:ind w:firstLine="708"/>
      </w:pPr>
      <w:r w:rsidRPr="00B648AC">
        <w:t xml:space="preserve">Наприкінці 2020 </w:t>
      </w:r>
      <w:r w:rsidR="00B648AC">
        <w:t>–</w:t>
      </w:r>
      <w:r w:rsidRPr="00B648AC">
        <w:t xml:space="preserve"> початку</w:t>
      </w:r>
      <w:r w:rsidR="00B648AC">
        <w:t xml:space="preserve"> </w:t>
      </w:r>
      <w:r w:rsidRPr="00B648AC">
        <w:t>2021 року прийнято низку владних рішень, що передбачають зростання вартості електроенергії, газу і тепла для населення.</w:t>
      </w:r>
    </w:p>
    <w:p w:rsidR="009009BB" w:rsidRPr="00B648AC" w:rsidRDefault="00873E9F" w:rsidP="00FF52D2">
      <w:pPr>
        <w:pStyle w:val="20"/>
        <w:framePr w:w="9507" w:h="13448" w:hRule="exact" w:wrap="none" w:vAnchor="page" w:hAnchor="page" w:x="1701" w:y="908"/>
        <w:shd w:val="clear" w:color="auto" w:fill="auto"/>
        <w:spacing w:after="86" w:line="312" w:lineRule="exact"/>
        <w:ind w:firstLine="708"/>
        <w:jc w:val="both"/>
        <w:rPr>
          <w:b w:val="0"/>
        </w:rPr>
      </w:pPr>
      <w:r w:rsidRPr="00B648AC">
        <w:rPr>
          <w:rStyle w:val="21"/>
        </w:rPr>
        <w:t xml:space="preserve">Уряд </w:t>
      </w:r>
      <w:r w:rsidRPr="00B648AC">
        <w:rPr>
          <w:b w:val="0"/>
        </w:rPr>
        <w:t>скасував пільговий тариф на перші 100 кВт/год електроенергії, відтепер її вартість становить 1,68 грн за кВт/год, хоча раніше ми сплачували 0,90 грн.</w:t>
      </w:r>
    </w:p>
    <w:p w:rsidR="009009BB" w:rsidRPr="00B648AC" w:rsidRDefault="00873E9F" w:rsidP="00FF52D2">
      <w:pPr>
        <w:pStyle w:val="20"/>
        <w:framePr w:w="9507" w:h="13448" w:hRule="exact" w:wrap="none" w:vAnchor="page" w:hAnchor="page" w:x="1701" w:y="908"/>
        <w:shd w:val="clear" w:color="auto" w:fill="auto"/>
        <w:spacing w:line="280" w:lineRule="exact"/>
        <w:ind w:firstLine="708"/>
        <w:jc w:val="both"/>
        <w:rPr>
          <w:b w:val="0"/>
        </w:rPr>
      </w:pPr>
      <w:r w:rsidRPr="00B648AC">
        <w:rPr>
          <w:b w:val="0"/>
        </w:rPr>
        <w:t xml:space="preserve">На 14% «Нафтогаз» підвищив ціну газу для побутових </w:t>
      </w:r>
      <w:r w:rsidR="00FF52D2">
        <w:rPr>
          <w:b w:val="0"/>
        </w:rPr>
        <w:t>споживачів</w:t>
      </w:r>
      <w:r w:rsidRPr="00B648AC">
        <w:rPr>
          <w:b w:val="0"/>
        </w:rPr>
        <w:t xml:space="preserve"> </w:t>
      </w:r>
      <w:r w:rsidRPr="00B648AC">
        <w:rPr>
          <w:rStyle w:val="21"/>
        </w:rPr>
        <w:t>у січні</w:t>
      </w:r>
      <w:r w:rsidR="00B648AC">
        <w:rPr>
          <w:rStyle w:val="21"/>
        </w:rPr>
        <w:t xml:space="preserve">                </w:t>
      </w:r>
      <w:r w:rsidRPr="00B648AC">
        <w:rPr>
          <w:b w:val="0"/>
        </w:rPr>
        <w:t>20</w:t>
      </w:r>
      <w:r w:rsidR="00FF52D2">
        <w:rPr>
          <w:b w:val="0"/>
        </w:rPr>
        <w:t>21 року (з 6,33 до 7,22 грн/куб</w:t>
      </w:r>
      <w:r w:rsidRPr="00B648AC">
        <w:rPr>
          <w:b w:val="0"/>
        </w:rPr>
        <w:t>).</w:t>
      </w:r>
    </w:p>
    <w:p w:rsidR="009009BB" w:rsidRPr="00B648AC" w:rsidRDefault="00873E9F" w:rsidP="00FF52D2">
      <w:pPr>
        <w:pStyle w:val="30"/>
        <w:framePr w:w="9507" w:h="13448" w:hRule="exact" w:wrap="none" w:vAnchor="page" w:hAnchor="page" w:x="1701" w:y="908"/>
        <w:shd w:val="clear" w:color="auto" w:fill="auto"/>
        <w:spacing w:before="0" w:after="64" w:line="322" w:lineRule="exact"/>
        <w:ind w:firstLine="708"/>
      </w:pPr>
      <w:r w:rsidRPr="00B648AC">
        <w:t xml:space="preserve">24 грудня 2020 року Національна комісія, що здійснює державне регулювання у сферах енергетики та комунальних послуг (далі </w:t>
      </w:r>
      <w:r w:rsidR="00FF52D2">
        <w:t>–</w:t>
      </w:r>
      <w:r w:rsidRPr="00B648AC">
        <w:t xml:space="preserve"> НКРЕКП</w:t>
      </w:r>
      <w:r w:rsidR="00FF52D2">
        <w:t>, Регулятор</w:t>
      </w:r>
      <w:r w:rsidRPr="00B648AC">
        <w:t>) прийняла рішення про встановлення тарифів на виробництво теплової енергії на 2021 рік для ліцензіатів з виробництва теплової енергії.</w:t>
      </w:r>
    </w:p>
    <w:p w:rsidR="009009BB" w:rsidRPr="00B648AC" w:rsidRDefault="00873E9F" w:rsidP="00FF52D2">
      <w:pPr>
        <w:pStyle w:val="20"/>
        <w:framePr w:w="9507" w:h="13448" w:hRule="exact" w:wrap="none" w:vAnchor="page" w:hAnchor="page" w:x="1701" w:y="908"/>
        <w:shd w:val="clear" w:color="auto" w:fill="auto"/>
        <w:spacing w:after="60"/>
        <w:ind w:firstLine="708"/>
        <w:jc w:val="both"/>
        <w:rPr>
          <w:b w:val="0"/>
        </w:rPr>
      </w:pPr>
      <w:r w:rsidRPr="00B648AC">
        <w:rPr>
          <w:rStyle w:val="21"/>
        </w:rPr>
        <w:t xml:space="preserve">Таким чином, регулятором НКРЕКП фактично легалізовано чергове підняття тарифів на </w:t>
      </w:r>
      <w:proofErr w:type="spellStart"/>
      <w:r w:rsidRPr="00B648AC">
        <w:rPr>
          <w:rStyle w:val="21"/>
        </w:rPr>
        <w:t>теплогенераційну</w:t>
      </w:r>
      <w:proofErr w:type="spellEnd"/>
      <w:r w:rsidRPr="00B648AC">
        <w:rPr>
          <w:rStyle w:val="21"/>
        </w:rPr>
        <w:t xml:space="preserve"> енергію та теплопостачання для населення </w:t>
      </w:r>
      <w:r w:rsidR="00FF52D2">
        <w:rPr>
          <w:b w:val="0"/>
        </w:rPr>
        <w:t xml:space="preserve">до 50% на 2021 </w:t>
      </w:r>
      <w:r w:rsidRPr="00B648AC">
        <w:rPr>
          <w:b w:val="0"/>
        </w:rPr>
        <w:t xml:space="preserve">рік. </w:t>
      </w:r>
      <w:r w:rsidRPr="00B648AC">
        <w:rPr>
          <w:rStyle w:val="21"/>
        </w:rPr>
        <w:t xml:space="preserve">Такі </w:t>
      </w:r>
      <w:r w:rsidRPr="00B648AC">
        <w:rPr>
          <w:b w:val="0"/>
        </w:rPr>
        <w:t>дії Регулятора призведуть до суттєвого підняття вартості по</w:t>
      </w:r>
      <w:r w:rsidR="00B648AC">
        <w:rPr>
          <w:b w:val="0"/>
        </w:rPr>
        <w:t>стачання електроенергії і т</w:t>
      </w:r>
      <w:r w:rsidRPr="00B648AC">
        <w:rPr>
          <w:b w:val="0"/>
        </w:rPr>
        <w:t>еп</w:t>
      </w:r>
      <w:r w:rsidR="00FF52D2">
        <w:rPr>
          <w:b w:val="0"/>
        </w:rPr>
        <w:t>лоенергії для населення, що при</w:t>
      </w:r>
      <w:r w:rsidRPr="00B648AC">
        <w:rPr>
          <w:b w:val="0"/>
        </w:rPr>
        <w:t>веде до значних негативних наслідків: посилення соціальної напруги в громаді, подальшого збідніння людей.</w:t>
      </w:r>
    </w:p>
    <w:p w:rsidR="009009BB" w:rsidRPr="00B648AC" w:rsidRDefault="00873E9F" w:rsidP="00FF52D2">
      <w:pPr>
        <w:pStyle w:val="30"/>
        <w:framePr w:w="9507" w:h="13448" w:hRule="exact" w:wrap="none" w:vAnchor="page" w:hAnchor="page" w:x="1701" w:y="908"/>
        <w:shd w:val="clear" w:color="auto" w:fill="auto"/>
        <w:spacing w:before="0" w:line="317" w:lineRule="exact"/>
        <w:ind w:firstLine="708"/>
      </w:pPr>
      <w:r w:rsidRPr="00B648AC">
        <w:t xml:space="preserve">Слід зазначити, що попереднього року тарифи на тепло підвищувались вже кілька разів. І все це на тлі істотного зменшення доходів населення через </w:t>
      </w:r>
      <w:proofErr w:type="spellStart"/>
      <w:r w:rsidRPr="00B648AC">
        <w:t>коронавірус</w:t>
      </w:r>
      <w:proofErr w:type="spellEnd"/>
      <w:r w:rsidRPr="00B648AC">
        <w:t xml:space="preserve"> та низку інших факторів.</w:t>
      </w:r>
    </w:p>
    <w:p w:rsidR="009009BB" w:rsidRPr="00B648AC" w:rsidRDefault="00873E9F" w:rsidP="00FF52D2">
      <w:pPr>
        <w:pStyle w:val="20"/>
        <w:framePr w:w="9507" w:h="13448" w:hRule="exact" w:wrap="none" w:vAnchor="page" w:hAnchor="page" w:x="1701" w:y="908"/>
        <w:shd w:val="clear" w:color="auto" w:fill="auto"/>
        <w:spacing w:after="64"/>
        <w:ind w:firstLine="708"/>
        <w:jc w:val="both"/>
        <w:rPr>
          <w:b w:val="0"/>
        </w:rPr>
      </w:pPr>
      <w:r w:rsidRPr="00B648AC">
        <w:rPr>
          <w:b w:val="0"/>
        </w:rPr>
        <w:t>Ми вважаємо, що такі дії поглиблюють економічну кризу в Україні і призводять до подальшого зубожіння українців. У період пандемії держава має підтримувати громадян, а не забирати в них останні гроші за комунальні послуги. Ми виступаємо категорично проти підвищення тарифів на газ, електроенергію і тепло.</w:t>
      </w:r>
    </w:p>
    <w:p w:rsidR="009009BB" w:rsidRPr="00B648AC" w:rsidRDefault="00873E9F" w:rsidP="00FF52D2">
      <w:pPr>
        <w:pStyle w:val="20"/>
        <w:framePr w:w="9507" w:h="13448" w:hRule="exact" w:wrap="none" w:vAnchor="page" w:hAnchor="page" w:x="1701" w:y="908"/>
        <w:shd w:val="clear" w:color="auto" w:fill="auto"/>
        <w:spacing w:after="60" w:line="312" w:lineRule="exact"/>
        <w:ind w:firstLine="708"/>
        <w:jc w:val="both"/>
        <w:rPr>
          <w:b w:val="0"/>
        </w:rPr>
      </w:pPr>
      <w:r w:rsidRPr="00B648AC">
        <w:rPr>
          <w:b w:val="0"/>
        </w:rPr>
        <w:t>У зв’язку з цим, рішення уряду та НКРЕКП, що збільшують фінансовий тягар для населення, є несправедливими і невчасними, а тому вони мають бути переглянуті та скасовані.</w:t>
      </w:r>
    </w:p>
    <w:p w:rsidR="009009BB" w:rsidRPr="00B648AC" w:rsidRDefault="006A5CF0" w:rsidP="00FF52D2">
      <w:pPr>
        <w:pStyle w:val="30"/>
        <w:framePr w:w="9507" w:h="13448" w:hRule="exact" w:wrap="none" w:vAnchor="page" w:hAnchor="page" w:x="1701" w:y="908"/>
        <w:shd w:val="clear" w:color="auto" w:fill="auto"/>
        <w:spacing w:before="0" w:after="0"/>
        <w:ind w:firstLine="708"/>
      </w:pPr>
      <w:r>
        <w:t>Просимо В</w:t>
      </w:r>
      <w:r w:rsidR="00873E9F" w:rsidRPr="00B648AC">
        <w:t xml:space="preserve">ас втрутитися у ситуацію </w:t>
      </w:r>
      <w:r w:rsidR="00B648AC">
        <w:t>–</w:t>
      </w:r>
      <w:r w:rsidR="00873E9F" w:rsidRPr="00B648AC">
        <w:t xml:space="preserve"> у</w:t>
      </w:r>
      <w:r w:rsidR="00B648AC">
        <w:t xml:space="preserve"> </w:t>
      </w:r>
      <w:r w:rsidR="00873E9F" w:rsidRPr="00B648AC">
        <w:t>межах наявних повноважень звернутися до НКРЕКП щодо перегляду рішен</w:t>
      </w:r>
      <w:r>
        <w:t>ня про підвищення тарифів. Від В</w:t>
      </w:r>
      <w:r w:rsidR="00873E9F" w:rsidRPr="00B648AC">
        <w:t>ашої зваженої позиції залежить сьогодні тепло у домівках та добробут сотень тисяч українських сімей.</w:t>
      </w:r>
    </w:p>
    <w:p w:rsidR="004A205E" w:rsidRDefault="004A205E" w:rsidP="00FF52D2">
      <w:pPr>
        <w:pStyle w:val="Style3"/>
        <w:framePr w:w="9507" w:h="13448" w:hRule="exact" w:wrap="none" w:vAnchor="page" w:hAnchor="page" w:x="1701" w:y="908"/>
        <w:widowControl/>
        <w:spacing w:line="240" w:lineRule="auto"/>
        <w:ind w:firstLine="0"/>
        <w:rPr>
          <w:rStyle w:val="FontStyle11"/>
          <w:b w:val="0"/>
          <w:lang w:val="uk-UA" w:eastAsia="uk-UA"/>
        </w:rPr>
      </w:pPr>
    </w:p>
    <w:p w:rsidR="00B648AC" w:rsidRPr="006F643D" w:rsidRDefault="00FF52D2" w:rsidP="006F643D">
      <w:pPr>
        <w:pStyle w:val="Style3"/>
        <w:framePr w:w="9507" w:h="13448" w:hRule="exact" w:wrap="none" w:vAnchor="page" w:hAnchor="page" w:x="1701" w:y="908"/>
        <w:widowControl/>
        <w:spacing w:line="240" w:lineRule="auto"/>
        <w:ind w:left="4956" w:firstLine="0"/>
        <w:rPr>
          <w:bCs/>
          <w:sz w:val="26"/>
          <w:szCs w:val="26"/>
          <w:lang w:val="uk-UA" w:eastAsia="uk-UA"/>
        </w:rPr>
      </w:pPr>
      <w:r>
        <w:rPr>
          <w:rStyle w:val="FontStyle11"/>
          <w:b w:val="0"/>
          <w:lang w:val="uk-UA" w:eastAsia="uk-UA"/>
        </w:rPr>
        <w:t>Прийнято</w:t>
      </w:r>
      <w:r w:rsidR="00B648AC" w:rsidRPr="00B648AC">
        <w:rPr>
          <w:rStyle w:val="FontStyle11"/>
          <w:b w:val="0"/>
          <w:lang w:val="uk-UA" w:eastAsia="uk-UA"/>
        </w:rPr>
        <w:t xml:space="preserve"> на третій (позачерговій)  сесії районної ради </w:t>
      </w:r>
      <w:r w:rsidR="004A205E">
        <w:rPr>
          <w:rStyle w:val="FontStyle11"/>
          <w:b w:val="0"/>
          <w:lang w:val="uk-UA" w:eastAsia="uk-UA"/>
        </w:rPr>
        <w:t>восьмого</w:t>
      </w:r>
      <w:r w:rsidR="00B648AC" w:rsidRPr="00B648AC">
        <w:rPr>
          <w:rStyle w:val="FontStyle11"/>
          <w:b w:val="0"/>
          <w:lang w:val="uk-UA" w:eastAsia="uk-UA"/>
        </w:rPr>
        <w:t xml:space="preserve"> скликання                     </w:t>
      </w:r>
      <w:r w:rsidR="006F643D">
        <w:rPr>
          <w:rStyle w:val="FontStyle11"/>
          <w:b w:val="0"/>
          <w:lang w:val="uk-UA" w:eastAsia="uk-UA"/>
        </w:rPr>
        <w:t xml:space="preserve">                              03 </w:t>
      </w:r>
      <w:bookmarkStart w:id="0" w:name="_GoBack"/>
      <w:bookmarkEnd w:id="0"/>
      <w:r w:rsidR="00B648AC" w:rsidRPr="00B648AC">
        <w:rPr>
          <w:rStyle w:val="FontStyle11"/>
          <w:b w:val="0"/>
          <w:lang w:val="uk-UA" w:eastAsia="uk-UA"/>
        </w:rPr>
        <w:t>лютого 2021 року</w:t>
      </w:r>
    </w:p>
    <w:p w:rsidR="00B648AC" w:rsidRPr="00B648AC" w:rsidRDefault="00B648AC" w:rsidP="00FF52D2">
      <w:pPr>
        <w:pStyle w:val="30"/>
        <w:framePr w:w="9507" w:h="13448" w:hRule="exact" w:wrap="none" w:vAnchor="page" w:hAnchor="page" w:x="1701" w:y="908"/>
        <w:shd w:val="clear" w:color="auto" w:fill="auto"/>
        <w:spacing w:before="0" w:after="0"/>
      </w:pPr>
    </w:p>
    <w:p w:rsidR="009009BB" w:rsidRDefault="009009BB">
      <w:pPr>
        <w:rPr>
          <w:sz w:val="2"/>
          <w:szCs w:val="2"/>
        </w:rPr>
      </w:pPr>
    </w:p>
    <w:sectPr w:rsidR="009009B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01" w:rsidRDefault="00A06B01">
      <w:r>
        <w:separator/>
      </w:r>
    </w:p>
  </w:endnote>
  <w:endnote w:type="continuationSeparator" w:id="0">
    <w:p w:rsidR="00A06B01" w:rsidRDefault="00A0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01" w:rsidRDefault="00A06B01"/>
  </w:footnote>
  <w:footnote w:type="continuationSeparator" w:id="0">
    <w:p w:rsidR="00A06B01" w:rsidRDefault="00A06B0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BB"/>
    <w:rsid w:val="004A205E"/>
    <w:rsid w:val="006A5CF0"/>
    <w:rsid w:val="006F643D"/>
    <w:rsid w:val="008170F2"/>
    <w:rsid w:val="00873E9F"/>
    <w:rsid w:val="00896624"/>
    <w:rsid w:val="009009BB"/>
    <w:rsid w:val="00A06B01"/>
    <w:rsid w:val="00B648AC"/>
    <w:rsid w:val="00F9011E"/>
    <w:rsid w:val="00F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B648AC"/>
    <w:pPr>
      <w:autoSpaceDE w:val="0"/>
      <w:autoSpaceDN w:val="0"/>
      <w:adjustRightInd w:val="0"/>
      <w:spacing w:line="480" w:lineRule="exact"/>
      <w:ind w:firstLine="725"/>
      <w:jc w:val="both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11">
    <w:name w:val="Font Style11"/>
    <w:basedOn w:val="a0"/>
    <w:rsid w:val="00B648AC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B648AC"/>
    <w:pPr>
      <w:autoSpaceDE w:val="0"/>
      <w:autoSpaceDN w:val="0"/>
      <w:adjustRightInd w:val="0"/>
      <w:spacing w:line="480" w:lineRule="exact"/>
      <w:ind w:firstLine="725"/>
      <w:jc w:val="both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FontStyle11">
    <w:name w:val="Font Style11"/>
    <w:basedOn w:val="a0"/>
    <w:rsid w:val="00B648A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2021-01-28T06:12:00Z</dcterms:created>
  <dcterms:modified xsi:type="dcterms:W3CDTF">2021-02-05T14:33:00Z</dcterms:modified>
</cp:coreProperties>
</file>